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BDD" w:rsidRDefault="00837BDD" w:rsidP="00837BDD">
      <w:pPr>
        <w:jc w:val="center"/>
        <w:rPr>
          <w:rStyle w:val="italic"/>
          <w:rFonts w:ascii="Times New Roman" w:hAnsi="Times New Roman" w:cs="Times New Roman"/>
          <w:b/>
          <w:sz w:val="24"/>
          <w:szCs w:val="24"/>
        </w:rPr>
      </w:pPr>
      <w:r w:rsidRPr="00837BDD">
        <w:rPr>
          <w:rStyle w:val="italic"/>
          <w:rFonts w:ascii="Times New Roman" w:hAnsi="Times New Roman" w:cs="Times New Roman"/>
          <w:b/>
          <w:sz w:val="24"/>
          <w:szCs w:val="24"/>
        </w:rPr>
        <w:t>Тонкости составления трудовых договоров.</w:t>
      </w:r>
    </w:p>
    <w:p w:rsidR="00837BDD" w:rsidRDefault="00837BDD" w:rsidP="00837BDD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BC39D8" w:rsidRPr="00837BDD">
        <w:rPr>
          <w:rFonts w:ascii="Times New Roman" w:hAnsi="Times New Roman" w:cs="Times New Roman"/>
          <w:sz w:val="24"/>
          <w:szCs w:val="24"/>
        </w:rPr>
        <w:t xml:space="preserve">режде чем подписать договор, следует решить, стоит ли вообще его заключать. Для этого еще в момент собеседования с потенциальным работодателем надо получить как можно больше информации по самым существенным вопросам. Например, узнать о прошлом и настоящем компании – такая информация, если ее проанализировать, поможет сделать выводы о будущих перспективах работодателя. Также стоит задать вопросы о рабочем месте, о том, как именно формулируются должностные обязанности сотрудника, и какие есть перспективы карьерного роста. </w:t>
      </w:r>
    </w:p>
    <w:p w:rsidR="00837BDD" w:rsidRDefault="00BC39D8" w:rsidP="00837BDD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7BDD">
        <w:rPr>
          <w:rFonts w:ascii="Times New Roman" w:hAnsi="Times New Roman" w:cs="Times New Roman"/>
          <w:sz w:val="24"/>
          <w:szCs w:val="24"/>
        </w:rPr>
        <w:t>Если ответы работодателя устраивают, начинается следующий этап – заключение трудового договора.</w:t>
      </w:r>
    </w:p>
    <w:p w:rsidR="00837BDD" w:rsidRDefault="00BC39D8" w:rsidP="00837BDD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7BDD">
        <w:rPr>
          <w:rFonts w:ascii="Times New Roman" w:hAnsi="Times New Roman" w:cs="Times New Roman"/>
          <w:sz w:val="24"/>
          <w:szCs w:val="24"/>
        </w:rPr>
        <w:t>"Зачастую люди путают понятия "трудовой договор" и гражданско-правовые формы договоров, например "договор подряда", "договор об оказа</w:t>
      </w:r>
      <w:r w:rsidR="00837BDD">
        <w:rPr>
          <w:rFonts w:ascii="Times New Roman" w:hAnsi="Times New Roman" w:cs="Times New Roman"/>
          <w:sz w:val="24"/>
          <w:szCs w:val="24"/>
        </w:rPr>
        <w:t>нии услуг"</w:t>
      </w:r>
      <w:r w:rsidRPr="00837BDD">
        <w:rPr>
          <w:rFonts w:ascii="Times New Roman" w:hAnsi="Times New Roman" w:cs="Times New Roman"/>
          <w:sz w:val="24"/>
          <w:szCs w:val="24"/>
        </w:rPr>
        <w:t>. Чтобы разобраться, какой именно договор заключается, она рекомендует обратить внимание на название документа и на присутствие в нем таких терминов, как "должность", "заработная плата", "прием на работу", "увольнение". Немаловажно, что стороны трудового договора – Работодатель и Работник, а не Заказчик и Исполнитель. В таком договоре не должно быть выражения "оплата объема работ/услуг" – вместо него должен фигурировать размер заработной платы.</w:t>
      </w:r>
    </w:p>
    <w:p w:rsidR="00837BDD" w:rsidRDefault="00BC39D8" w:rsidP="00837BDD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7BDD">
        <w:rPr>
          <w:rFonts w:ascii="Times New Roman" w:hAnsi="Times New Roman" w:cs="Times New Roman"/>
          <w:sz w:val="24"/>
          <w:szCs w:val="24"/>
        </w:rPr>
        <w:t xml:space="preserve">Трудовой договор стоит внимательно читать, а также обсуждать те его моменты, которые смущают нового работника. Ведь, как любое соглашение двух сторон, он </w:t>
      </w:r>
      <w:proofErr w:type="gramStart"/>
      <w:r w:rsidRPr="00837BDD">
        <w:rPr>
          <w:rFonts w:ascii="Times New Roman" w:hAnsi="Times New Roman" w:cs="Times New Roman"/>
          <w:sz w:val="24"/>
          <w:szCs w:val="24"/>
        </w:rPr>
        <w:t>обязателен к исполнению</w:t>
      </w:r>
      <w:proofErr w:type="gramEnd"/>
      <w:r w:rsidRPr="00837BDD">
        <w:rPr>
          <w:rFonts w:ascii="Times New Roman" w:hAnsi="Times New Roman" w:cs="Times New Roman"/>
          <w:sz w:val="24"/>
          <w:szCs w:val="24"/>
        </w:rPr>
        <w:t xml:space="preserve"> лишь в той части, по которой стороны пришли к согласию. Все, что не соответствует указанным в договоре требованиям или условиям, в дальнейшем может быть использовано одной стороной в ущерб интересам другой. </w:t>
      </w:r>
    </w:p>
    <w:p w:rsidR="00837BDD" w:rsidRDefault="00BC39D8" w:rsidP="00837BDD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7BDD">
        <w:rPr>
          <w:rFonts w:ascii="Times New Roman" w:hAnsi="Times New Roman" w:cs="Times New Roman"/>
          <w:sz w:val="24"/>
          <w:szCs w:val="24"/>
        </w:rPr>
        <w:t>Во время заключения трудового договора необходимо не упустить такие нюансы, как период испытательного срока, по истечении которого решается вопрос о приеме на постоянную работу, и формулировка обязательной записи в трудовой книжке.</w:t>
      </w:r>
    </w:p>
    <w:p w:rsidR="00837BDD" w:rsidRDefault="00BC39D8" w:rsidP="00837BDD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7BDD">
        <w:rPr>
          <w:rFonts w:ascii="Times New Roman" w:hAnsi="Times New Roman" w:cs="Times New Roman"/>
          <w:sz w:val="24"/>
          <w:szCs w:val="24"/>
        </w:rPr>
        <w:t xml:space="preserve">Особое внимание </w:t>
      </w:r>
      <w:r w:rsidR="00837BDD">
        <w:rPr>
          <w:rFonts w:ascii="Times New Roman" w:hAnsi="Times New Roman" w:cs="Times New Roman"/>
          <w:sz w:val="24"/>
          <w:szCs w:val="24"/>
        </w:rPr>
        <w:t xml:space="preserve">следует </w:t>
      </w:r>
      <w:r w:rsidRPr="00837BDD">
        <w:rPr>
          <w:rFonts w:ascii="Times New Roman" w:hAnsi="Times New Roman" w:cs="Times New Roman"/>
          <w:sz w:val="24"/>
          <w:szCs w:val="24"/>
        </w:rPr>
        <w:t>обратить на вопросы оплаты труда. Зачастую работодатели указывают в договоре минимальную заработную плату, обещая работнику компенсировать ее премиальными выплатами.</w:t>
      </w:r>
    </w:p>
    <w:p w:rsidR="00BC39D8" w:rsidRPr="00837BDD" w:rsidRDefault="00BC39D8" w:rsidP="00837BDD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7BDD">
        <w:rPr>
          <w:rFonts w:ascii="Times New Roman" w:hAnsi="Times New Roman" w:cs="Times New Roman"/>
          <w:sz w:val="24"/>
          <w:szCs w:val="24"/>
        </w:rPr>
        <w:t>Даже если пункт о премиях будет внесен в договор, это еще не значит, что работник действительно получит обещанные деньги! В будущем его может ждать неприятный сюрприз: например, выяснится, что в соответствие с локальными актами премии не являются обязательными. Чтобы избежать таких разочарований, лучше сразу попросить, чтобы в трудовом договоре указали фиксированную сумму премии как составляющей зарплаты. Стоит также ознакомиться заранее с локально-нормативными актами организации, регламентирующими оплату труда и премии.</w:t>
      </w:r>
    </w:p>
    <w:p w:rsidR="00837BDD" w:rsidRDefault="00BC39D8" w:rsidP="00837BDD">
      <w:pPr>
        <w:ind w:firstLine="708"/>
        <w:jc w:val="both"/>
        <w:rPr>
          <w:rStyle w:val="bold"/>
          <w:rFonts w:ascii="Times New Roman" w:hAnsi="Times New Roman" w:cs="Times New Roman"/>
          <w:b/>
          <w:sz w:val="24"/>
          <w:szCs w:val="24"/>
        </w:rPr>
      </w:pPr>
      <w:r w:rsidRPr="00837BDD">
        <w:rPr>
          <w:rStyle w:val="bold"/>
          <w:rFonts w:ascii="Times New Roman" w:hAnsi="Times New Roman" w:cs="Times New Roman"/>
          <w:b/>
          <w:sz w:val="24"/>
          <w:szCs w:val="24"/>
        </w:rPr>
        <w:t>Чем чреват неграмотно составленный договор</w:t>
      </w:r>
    </w:p>
    <w:p w:rsidR="00837BDD" w:rsidRDefault="00BC39D8" w:rsidP="00837BDD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7BDD">
        <w:rPr>
          <w:rFonts w:ascii="Times New Roman" w:hAnsi="Times New Roman" w:cs="Times New Roman"/>
          <w:sz w:val="24"/>
          <w:szCs w:val="24"/>
        </w:rPr>
        <w:t xml:space="preserve">Неграмотно составленный договор может обернуться для работника проблемами. Например, однажды работник пожаловался в Государственную инспекцию на общество, в котором он проработал более 6 месяцев. За время работы человеку заплатили меньше, чем </w:t>
      </w:r>
      <w:r w:rsidRPr="00837BDD">
        <w:rPr>
          <w:rFonts w:ascii="Times New Roman" w:hAnsi="Times New Roman" w:cs="Times New Roman"/>
          <w:sz w:val="24"/>
          <w:szCs w:val="24"/>
        </w:rPr>
        <w:lastRenderedPageBreak/>
        <w:t>он должен был получить. Заявитель объяснил, что при устройстве на работу он устно договорился с работодателем, что в его договоре будет указан оклад в размере 15 тысяч рублей, а его реальная зарплата составит 50-70 тысяч рублей ежемесячно – за счет регулярных премий.</w:t>
      </w:r>
    </w:p>
    <w:p w:rsidR="00BC39D8" w:rsidRPr="00837BDD" w:rsidRDefault="00BC39D8" w:rsidP="00837BDD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7BDD">
        <w:rPr>
          <w:rFonts w:ascii="Times New Roman" w:hAnsi="Times New Roman" w:cs="Times New Roman"/>
          <w:sz w:val="24"/>
          <w:szCs w:val="24"/>
        </w:rPr>
        <w:t>Инспекция провела проверку и установила, что по заключенному трудовому договору работнику действительно ежемесячно выплачивается заработная плата в размере 15 тысяч рублей и премия, порядок и размер выплат которой регламентирован положением о премировании работников Общества (компании). В положении же значилось, что премии выплачиваются по результатам работы за истекший месяц по решению генерального директора, и обязательными не являются. Таким образом, не удалось доказать, что работодатель действительно обязан выплатить оговоренные в устной беседе и не зафиксированные в письменном договоре суммы.</w:t>
      </w:r>
    </w:p>
    <w:p w:rsidR="00837BDD" w:rsidRDefault="00BC39D8" w:rsidP="00837BDD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7B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Трудовой договор</w:t>
      </w:r>
    </w:p>
    <w:p w:rsidR="00837BDD" w:rsidRDefault="00BC39D8" w:rsidP="00837BDD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BD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статье</w:t>
      </w:r>
      <w:bookmarkStart w:id="0" w:name="_GoBack"/>
      <w:bookmarkEnd w:id="0"/>
      <w:r w:rsidRPr="00837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67 Трудового Кодекса РФ трудовой договор заключается в письменной форме в двух экземплярах, каждый из которых подписывается работником и работодателем, при этом один экземпляр должен быть вручен работнику. Экземпляр, хранящийся у работодателя, должен содержать подпись работника о получении своего экземпляра договора.</w:t>
      </w:r>
    </w:p>
    <w:p w:rsidR="00837BDD" w:rsidRDefault="00BC39D8" w:rsidP="00837BDD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статьей 57 Трудового Кодекса в трудовом договоре обязательно должны быть описаны место работы, трудовая функция сотрудника, дата начала работы, условия труда на рабочем месте, условие об обязательном социальном страховании работника. В срочном трудовом договоре должны быть прописаны срок его действия и обстоятельства, послужившие основанием для его заключения, а также условия, при которых трудовой договор </w:t>
      </w:r>
      <w:proofErr w:type="gramStart"/>
      <w:r w:rsidRPr="00837BDD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будет</w:t>
      </w:r>
      <w:proofErr w:type="gramEnd"/>
      <w:r w:rsidRPr="00837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расторгнут. В случае необходимости в договоре </w:t>
      </w:r>
      <w:proofErr w:type="gramStart"/>
      <w:r w:rsidRPr="00837BD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прописываются</w:t>
      </w:r>
      <w:proofErr w:type="gramEnd"/>
      <w:r w:rsidRPr="00837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режим рабочего времени и времени отдыха (если он отличается от общих правил у данного работодателя), компенсации за работу с вредными и опасными условиями труда, условия, определяющие подвижной, разъездной или какой-либо иной характер работы. Также в договор обязательно должны быть включены условия оплаты труда и дни выплаты зарплаты.</w:t>
      </w:r>
    </w:p>
    <w:p w:rsidR="00BC39D8" w:rsidRPr="00837BDD" w:rsidRDefault="00BC39D8" w:rsidP="00837BDD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37BD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частью 2 статьи 67 Трудового Кодекса РФ трудовой договор, не оформленный в письменной форме, все равно считается заключенным, если работник начал трудиться с ведома работодателя.</w:t>
      </w:r>
      <w:proofErr w:type="gramEnd"/>
      <w:r w:rsidRPr="00837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Допустив человека к работе, работодатель обязан оформить с ним письменный трудовой договор в течение трех рабочих дней.</w:t>
      </w:r>
    </w:p>
    <w:sectPr w:rsidR="00BC39D8" w:rsidRPr="00837BDD" w:rsidSect="00230A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C39D8"/>
    <w:rsid w:val="00230A2D"/>
    <w:rsid w:val="00837BDD"/>
    <w:rsid w:val="00BC39D8"/>
    <w:rsid w:val="00CD18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A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talic">
    <w:name w:val="italic"/>
    <w:basedOn w:val="a0"/>
    <w:rsid w:val="00BC39D8"/>
  </w:style>
  <w:style w:type="character" w:customStyle="1" w:styleId="bold">
    <w:name w:val="bold"/>
    <w:basedOn w:val="a0"/>
    <w:rsid w:val="00BC39D8"/>
  </w:style>
  <w:style w:type="paragraph" w:customStyle="1" w:styleId="title">
    <w:name w:val="title"/>
    <w:basedOn w:val="a"/>
    <w:rsid w:val="00BC3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talic">
    <w:name w:val="italic"/>
    <w:basedOn w:val="a0"/>
    <w:rsid w:val="00BC39D8"/>
  </w:style>
  <w:style w:type="character" w:customStyle="1" w:styleId="bold">
    <w:name w:val="bold"/>
    <w:basedOn w:val="a0"/>
    <w:rsid w:val="00BC39D8"/>
  </w:style>
  <w:style w:type="paragraph" w:customStyle="1" w:styleId="title">
    <w:name w:val="title"/>
    <w:basedOn w:val="a"/>
    <w:rsid w:val="00BC3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36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783</Words>
  <Characters>4466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druzenko_u</cp:lastModifiedBy>
  <cp:revision>2</cp:revision>
  <dcterms:created xsi:type="dcterms:W3CDTF">2016-01-21T05:49:00Z</dcterms:created>
  <dcterms:modified xsi:type="dcterms:W3CDTF">2016-01-21T05:49:00Z</dcterms:modified>
</cp:coreProperties>
</file>