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80" w:rsidRDefault="00720180" w:rsidP="00720180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31963E" wp14:editId="765DB0AC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0180" w:rsidRDefault="00720180" w:rsidP="002F0AFF">
      <w:pPr>
        <w:tabs>
          <w:tab w:val="left" w:pos="1276"/>
          <w:tab w:val="left" w:pos="1843"/>
        </w:tabs>
        <w:ind w:firstLine="720"/>
        <w:jc w:val="center"/>
        <w:rPr>
          <w:b/>
          <w:sz w:val="28"/>
          <w:szCs w:val="28"/>
        </w:rPr>
      </w:pPr>
    </w:p>
    <w:p w:rsidR="00720180" w:rsidRDefault="00720180" w:rsidP="00720180">
      <w:pPr>
        <w:ind w:firstLine="720"/>
        <w:jc w:val="center"/>
        <w:rPr>
          <w:b/>
          <w:sz w:val="28"/>
          <w:szCs w:val="28"/>
        </w:rPr>
      </w:pPr>
    </w:p>
    <w:p w:rsidR="008C565B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</w:t>
      </w:r>
      <w:r w:rsidR="008C565B">
        <w:rPr>
          <w:b/>
          <w:sz w:val="28"/>
          <w:szCs w:val="28"/>
        </w:rPr>
        <w:t>авление МЧС России по г. Москве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Управление по Новомосковскому и Троицкому АО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363622">
        <w:rPr>
          <w:b/>
          <w:sz w:val="28"/>
          <w:szCs w:val="28"/>
        </w:rPr>
        <w:t>региональный отдел надзорной деятельности</w:t>
      </w:r>
      <w:r>
        <w:rPr>
          <w:b/>
          <w:sz w:val="28"/>
          <w:szCs w:val="28"/>
        </w:rPr>
        <w:t xml:space="preserve"> и профилактической работы</w:t>
      </w:r>
    </w:p>
    <w:p w:rsidR="00720180" w:rsidRDefault="002C4CBC" w:rsidP="00720180">
      <w:pPr>
        <w:jc w:val="center"/>
        <w:rPr>
          <w:sz w:val="28"/>
          <w:szCs w:val="28"/>
        </w:rPr>
      </w:pPr>
      <w:r>
        <w:rPr>
          <w:sz w:val="28"/>
          <w:szCs w:val="28"/>
        </w:rPr>
        <w:t>142172</w:t>
      </w:r>
      <w:r w:rsidR="00720180" w:rsidRPr="00363622">
        <w:rPr>
          <w:sz w:val="28"/>
          <w:szCs w:val="28"/>
        </w:rPr>
        <w:t xml:space="preserve">, г. Москва, </w:t>
      </w:r>
      <w:r w:rsidR="00720180">
        <w:rPr>
          <w:sz w:val="28"/>
          <w:szCs w:val="28"/>
        </w:rPr>
        <w:t xml:space="preserve">поселение </w:t>
      </w:r>
      <w:proofErr w:type="spellStart"/>
      <w:r w:rsidR="00720180">
        <w:rPr>
          <w:sz w:val="28"/>
          <w:szCs w:val="28"/>
        </w:rPr>
        <w:t>Сосенское</w:t>
      </w:r>
      <w:proofErr w:type="spellEnd"/>
      <w:r w:rsidR="00720180">
        <w:rPr>
          <w:sz w:val="28"/>
          <w:szCs w:val="28"/>
        </w:rPr>
        <w:t>, поселок Газопровод, д. 15,</w:t>
      </w:r>
    </w:p>
    <w:p w:rsidR="00720180" w:rsidRPr="0043579B" w:rsidRDefault="00720180" w:rsidP="00720180">
      <w:pPr>
        <w:jc w:val="center"/>
        <w:rPr>
          <w:sz w:val="28"/>
          <w:szCs w:val="28"/>
        </w:rPr>
      </w:pPr>
      <w:r w:rsidRPr="00363622">
        <w:rPr>
          <w:sz w:val="28"/>
          <w:szCs w:val="28"/>
        </w:rPr>
        <w:t xml:space="preserve"> телефон: </w:t>
      </w:r>
      <w:r w:rsidRPr="0043579B">
        <w:rPr>
          <w:sz w:val="28"/>
          <w:szCs w:val="28"/>
        </w:rPr>
        <w:t>8(495)817-60-74,</w:t>
      </w:r>
    </w:p>
    <w:p w:rsidR="00720180" w:rsidRPr="00046652" w:rsidRDefault="00046652" w:rsidP="00046652">
      <w:pPr>
        <w:pBdr>
          <w:bottom w:val="single" w:sz="12" w:space="1" w:color="auto"/>
        </w:pBdr>
        <w:tabs>
          <w:tab w:val="center" w:pos="4677"/>
          <w:tab w:val="right" w:pos="9354"/>
        </w:tabs>
        <w:rPr>
          <w:sz w:val="28"/>
          <w:szCs w:val="28"/>
        </w:rPr>
      </w:pPr>
      <w:r w:rsidRPr="00B55ABF">
        <w:rPr>
          <w:sz w:val="28"/>
          <w:szCs w:val="28"/>
        </w:rPr>
        <w:tab/>
      </w:r>
      <w:r w:rsidR="00720180" w:rsidRPr="00046652">
        <w:rPr>
          <w:sz w:val="28"/>
          <w:szCs w:val="28"/>
          <w:lang w:val="en-US"/>
        </w:rPr>
        <w:t>E</w:t>
      </w:r>
      <w:r w:rsidR="00720180" w:rsidRPr="00046652">
        <w:rPr>
          <w:sz w:val="28"/>
          <w:szCs w:val="28"/>
        </w:rPr>
        <w:t>-</w:t>
      </w:r>
      <w:r w:rsidR="00720180" w:rsidRPr="00046652">
        <w:rPr>
          <w:sz w:val="28"/>
          <w:szCs w:val="28"/>
          <w:lang w:val="en-US"/>
        </w:rPr>
        <w:t>mail</w:t>
      </w:r>
      <w:r w:rsidR="00720180" w:rsidRPr="00046652">
        <w:rPr>
          <w:sz w:val="28"/>
          <w:szCs w:val="28"/>
        </w:rPr>
        <w:t xml:space="preserve">: </w:t>
      </w:r>
      <w:proofErr w:type="spellStart"/>
      <w:r w:rsidR="00720180" w:rsidRPr="00046652">
        <w:rPr>
          <w:sz w:val="28"/>
          <w:szCs w:val="28"/>
          <w:lang w:val="en-US"/>
        </w:rPr>
        <w:t>nitao</w:t>
      </w:r>
      <w:proofErr w:type="spellEnd"/>
      <w:r w:rsidR="00720180" w:rsidRPr="00046652">
        <w:rPr>
          <w:sz w:val="28"/>
          <w:szCs w:val="28"/>
        </w:rPr>
        <w:t>1@</w:t>
      </w:r>
      <w:proofErr w:type="spellStart"/>
      <w:r w:rsidR="00720180" w:rsidRPr="00046652">
        <w:rPr>
          <w:sz w:val="28"/>
          <w:szCs w:val="28"/>
          <w:lang w:val="en-US"/>
        </w:rPr>
        <w:t>gpn</w:t>
      </w:r>
      <w:proofErr w:type="spellEnd"/>
      <w:r w:rsidR="00720180" w:rsidRPr="00046652">
        <w:rPr>
          <w:sz w:val="28"/>
          <w:szCs w:val="28"/>
        </w:rPr>
        <w:t>.</w:t>
      </w:r>
      <w:proofErr w:type="spellStart"/>
      <w:r w:rsidR="00720180" w:rsidRPr="00046652">
        <w:rPr>
          <w:sz w:val="28"/>
          <w:szCs w:val="28"/>
          <w:lang w:val="en-US"/>
        </w:rPr>
        <w:t>moscow</w:t>
      </w:r>
      <w:proofErr w:type="spellEnd"/>
      <w:r w:rsidRPr="00B55ABF">
        <w:rPr>
          <w:sz w:val="28"/>
          <w:szCs w:val="28"/>
        </w:rPr>
        <w:tab/>
      </w:r>
    </w:p>
    <w:p w:rsidR="001675F9" w:rsidRPr="00CF5141" w:rsidRDefault="003802ED" w:rsidP="000821F9">
      <w:pPr>
        <w:jc w:val="center"/>
        <w:rPr>
          <w:b/>
          <w:color w:val="FF0000"/>
          <w:kern w:val="36"/>
          <w:sz w:val="40"/>
          <w:szCs w:val="40"/>
        </w:rPr>
      </w:pPr>
      <w:r w:rsidRPr="00CF5141">
        <w:rPr>
          <w:b/>
          <w:bCs/>
          <w:color w:val="FF0000"/>
          <w:sz w:val="40"/>
          <w:szCs w:val="40"/>
        </w:rPr>
        <w:t>ПАМЯТКА</w:t>
      </w:r>
      <w:r w:rsidR="00AD0445" w:rsidRPr="00CF5141">
        <w:rPr>
          <w:b/>
          <w:bCs/>
          <w:color w:val="FF0000"/>
          <w:sz w:val="40"/>
          <w:szCs w:val="40"/>
        </w:rPr>
        <w:t xml:space="preserve"> </w:t>
      </w:r>
    </w:p>
    <w:p w:rsidR="00CF5141" w:rsidRDefault="000821F9" w:rsidP="00CF5141">
      <w:pPr>
        <w:jc w:val="center"/>
        <w:rPr>
          <w:rStyle w:val="a8"/>
          <w:rFonts w:cs="Calibri"/>
        </w:rPr>
      </w:pPr>
      <w:r>
        <w:rPr>
          <w:bCs/>
          <w:color w:val="000000"/>
          <w:sz w:val="28"/>
          <w:szCs w:val="28"/>
        </w:rPr>
        <w:t xml:space="preserve"> </w:t>
      </w:r>
      <w:r w:rsidR="00CF5141" w:rsidRPr="00D86756">
        <w:rPr>
          <w:rStyle w:val="a8"/>
          <w:rFonts w:cs="Calibri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443.25pt;height:29.25pt" fillcolor="#f60" strokeweight="1pt">
            <v:fill color2="yellow"/>
            <v:stroke r:id="rId8" o:title=""/>
            <v:shadow on="t" opacity="52429f" offset="3pt"/>
            <v:textpath style="font-family:&quot;Arial Black&quot;;font-size:20pt;v-text-kern:t" trim="t" fitpath="t" string="Тепловой и солнечный удары&#10;"/>
          </v:shape>
        </w:pict>
      </w:r>
    </w:p>
    <w:p w:rsidR="00CF5141" w:rsidRPr="002D1D0A" w:rsidRDefault="00CF5141" w:rsidP="00CF5141">
      <w:pPr>
        <w:jc w:val="center"/>
        <w:rPr>
          <w:rStyle w:val="a8"/>
          <w:b/>
          <w:bCs/>
          <w:color w:val="FF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75565</wp:posOffset>
            </wp:positionV>
            <wp:extent cx="2799080" cy="2000250"/>
            <wp:effectExtent l="0" t="0" r="1270" b="0"/>
            <wp:wrapTight wrapText="bothSides">
              <wp:wrapPolygon edited="0">
                <wp:start x="0" y="0"/>
                <wp:lineTo x="0" y="21394"/>
                <wp:lineTo x="21463" y="21394"/>
                <wp:lineTo x="2146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08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1D0A">
        <w:rPr>
          <w:rStyle w:val="a8"/>
          <w:b/>
          <w:bCs/>
          <w:color w:val="FF0000"/>
          <w:sz w:val="36"/>
          <w:szCs w:val="36"/>
        </w:rPr>
        <w:t>Признаки и симптомы</w:t>
      </w:r>
    </w:p>
    <w:p w:rsidR="00CF5141" w:rsidRPr="002D1D0A" w:rsidRDefault="00CF5141" w:rsidP="00CF5141">
      <w:pPr>
        <w:numPr>
          <w:ilvl w:val="0"/>
          <w:numId w:val="7"/>
        </w:numPr>
        <w:spacing w:line="276" w:lineRule="auto"/>
        <w:ind w:left="0" w:firstLine="0"/>
        <w:jc w:val="both"/>
        <w:rPr>
          <w:rStyle w:val="a8"/>
          <w:i w:val="0"/>
          <w:iCs w:val="0"/>
          <w:sz w:val="28"/>
          <w:szCs w:val="28"/>
        </w:rPr>
      </w:pPr>
      <w:r w:rsidRPr="002D1D0A">
        <w:rPr>
          <w:rStyle w:val="a8"/>
          <w:i w:val="0"/>
          <w:iCs w:val="0"/>
          <w:sz w:val="28"/>
          <w:szCs w:val="28"/>
        </w:rPr>
        <w:t>Головокружение;</w:t>
      </w:r>
    </w:p>
    <w:p w:rsidR="00CF5141" w:rsidRPr="002D1D0A" w:rsidRDefault="00CF5141" w:rsidP="00CF5141">
      <w:pPr>
        <w:numPr>
          <w:ilvl w:val="0"/>
          <w:numId w:val="7"/>
        </w:numPr>
        <w:spacing w:line="276" w:lineRule="auto"/>
        <w:ind w:left="0" w:firstLine="0"/>
        <w:jc w:val="both"/>
        <w:rPr>
          <w:rStyle w:val="a8"/>
          <w:i w:val="0"/>
          <w:iCs w:val="0"/>
          <w:sz w:val="28"/>
          <w:szCs w:val="28"/>
        </w:rPr>
      </w:pPr>
      <w:r w:rsidRPr="002D1D0A">
        <w:rPr>
          <w:rStyle w:val="a8"/>
          <w:i w:val="0"/>
          <w:iCs w:val="0"/>
          <w:sz w:val="28"/>
          <w:szCs w:val="28"/>
        </w:rPr>
        <w:t xml:space="preserve">Головная боль;   </w:t>
      </w:r>
    </w:p>
    <w:p w:rsidR="00CF5141" w:rsidRPr="002D1D0A" w:rsidRDefault="00CF5141" w:rsidP="00CF5141">
      <w:pPr>
        <w:numPr>
          <w:ilvl w:val="0"/>
          <w:numId w:val="7"/>
        </w:numPr>
        <w:spacing w:line="276" w:lineRule="auto"/>
        <w:ind w:left="0" w:firstLine="0"/>
        <w:jc w:val="both"/>
        <w:rPr>
          <w:rStyle w:val="a8"/>
          <w:i w:val="0"/>
          <w:iCs w:val="0"/>
          <w:sz w:val="28"/>
          <w:szCs w:val="28"/>
        </w:rPr>
      </w:pPr>
      <w:r w:rsidRPr="002D1D0A">
        <w:rPr>
          <w:rStyle w:val="a8"/>
          <w:i w:val="0"/>
          <w:iCs w:val="0"/>
          <w:sz w:val="28"/>
          <w:szCs w:val="28"/>
        </w:rPr>
        <w:t xml:space="preserve">Тошнота; </w:t>
      </w:r>
    </w:p>
    <w:p w:rsidR="00CF5141" w:rsidRPr="002D1D0A" w:rsidRDefault="00CF5141" w:rsidP="00CF5141">
      <w:pPr>
        <w:numPr>
          <w:ilvl w:val="0"/>
          <w:numId w:val="7"/>
        </w:numPr>
        <w:spacing w:line="276" w:lineRule="auto"/>
        <w:ind w:left="0" w:firstLine="0"/>
        <w:jc w:val="both"/>
        <w:rPr>
          <w:rStyle w:val="a8"/>
          <w:i w:val="0"/>
          <w:iCs w:val="0"/>
          <w:sz w:val="28"/>
          <w:szCs w:val="28"/>
        </w:rPr>
      </w:pPr>
      <w:r w:rsidRPr="002D1D0A">
        <w:rPr>
          <w:rStyle w:val="a8"/>
          <w:i w:val="0"/>
          <w:iCs w:val="0"/>
          <w:sz w:val="28"/>
          <w:szCs w:val="28"/>
        </w:rPr>
        <w:t>Слабость;</w:t>
      </w:r>
    </w:p>
    <w:p w:rsidR="00CF5141" w:rsidRPr="002D1D0A" w:rsidRDefault="00CF5141" w:rsidP="00CF5141">
      <w:pPr>
        <w:numPr>
          <w:ilvl w:val="0"/>
          <w:numId w:val="7"/>
        </w:numPr>
        <w:spacing w:line="276" w:lineRule="auto"/>
        <w:ind w:left="0" w:firstLine="0"/>
        <w:jc w:val="both"/>
        <w:rPr>
          <w:rStyle w:val="a8"/>
          <w:i w:val="0"/>
          <w:iCs w:val="0"/>
          <w:sz w:val="28"/>
          <w:szCs w:val="28"/>
        </w:rPr>
      </w:pPr>
      <w:r w:rsidRPr="002D1D0A">
        <w:rPr>
          <w:rStyle w:val="a8"/>
          <w:i w:val="0"/>
          <w:iCs w:val="0"/>
          <w:sz w:val="28"/>
          <w:szCs w:val="28"/>
        </w:rPr>
        <w:t>Покраснения и сухость кожи;</w:t>
      </w:r>
    </w:p>
    <w:p w:rsidR="00CF5141" w:rsidRPr="002D1D0A" w:rsidRDefault="00CF5141" w:rsidP="00CF5141">
      <w:pPr>
        <w:numPr>
          <w:ilvl w:val="0"/>
          <w:numId w:val="7"/>
        </w:numPr>
        <w:spacing w:line="276" w:lineRule="auto"/>
        <w:ind w:left="0" w:firstLine="0"/>
        <w:jc w:val="both"/>
        <w:rPr>
          <w:rStyle w:val="a8"/>
          <w:i w:val="0"/>
          <w:iCs w:val="0"/>
          <w:sz w:val="28"/>
          <w:szCs w:val="28"/>
        </w:rPr>
      </w:pPr>
      <w:r w:rsidRPr="002D1D0A">
        <w:rPr>
          <w:rStyle w:val="a8"/>
          <w:i w:val="0"/>
          <w:iCs w:val="0"/>
          <w:sz w:val="28"/>
          <w:szCs w:val="28"/>
        </w:rPr>
        <w:t>Повышенная температура тела</w:t>
      </w:r>
      <w:r>
        <w:rPr>
          <w:rStyle w:val="a8"/>
          <w:i w:val="0"/>
          <w:iCs w:val="0"/>
          <w:sz w:val="28"/>
          <w:szCs w:val="28"/>
        </w:rPr>
        <w:t>;</w:t>
      </w:r>
      <w:r w:rsidRPr="002D1D0A">
        <w:rPr>
          <w:rStyle w:val="a8"/>
          <w:i w:val="0"/>
          <w:iCs w:val="0"/>
          <w:sz w:val="28"/>
          <w:szCs w:val="28"/>
        </w:rPr>
        <w:t xml:space="preserve"> </w:t>
      </w:r>
    </w:p>
    <w:p w:rsidR="00CF5141" w:rsidRPr="002D1D0A" w:rsidRDefault="00CF5141" w:rsidP="00CF5141">
      <w:pPr>
        <w:numPr>
          <w:ilvl w:val="0"/>
          <w:numId w:val="7"/>
        </w:numPr>
        <w:spacing w:line="276" w:lineRule="auto"/>
        <w:ind w:left="0" w:firstLine="0"/>
        <w:jc w:val="both"/>
        <w:rPr>
          <w:rStyle w:val="a8"/>
          <w:i w:val="0"/>
          <w:iCs w:val="0"/>
          <w:sz w:val="28"/>
          <w:szCs w:val="28"/>
        </w:rPr>
      </w:pPr>
      <w:proofErr w:type="gramStart"/>
      <w:r w:rsidRPr="002D1D0A">
        <w:rPr>
          <w:rStyle w:val="a8"/>
          <w:i w:val="0"/>
          <w:iCs w:val="0"/>
          <w:sz w:val="28"/>
          <w:szCs w:val="28"/>
        </w:rPr>
        <w:t>Учащенные</w:t>
      </w:r>
      <w:proofErr w:type="gramEnd"/>
      <w:r w:rsidRPr="002D1D0A">
        <w:rPr>
          <w:rStyle w:val="a8"/>
          <w:i w:val="0"/>
          <w:iCs w:val="0"/>
          <w:sz w:val="28"/>
          <w:szCs w:val="28"/>
        </w:rPr>
        <w:t xml:space="preserve"> дыхание и пульс</w:t>
      </w:r>
      <w:r>
        <w:rPr>
          <w:rStyle w:val="a8"/>
          <w:i w:val="0"/>
          <w:iCs w:val="0"/>
          <w:sz w:val="28"/>
          <w:szCs w:val="28"/>
        </w:rPr>
        <w:t>.</w:t>
      </w:r>
    </w:p>
    <w:p w:rsidR="00CF5141" w:rsidRDefault="00CF5141" w:rsidP="00CF5141">
      <w:pPr>
        <w:jc w:val="both"/>
        <w:rPr>
          <w:rStyle w:val="a8"/>
          <w:i w:val="0"/>
          <w:iCs w:val="0"/>
          <w:color w:val="1F497D"/>
          <w:sz w:val="28"/>
          <w:szCs w:val="28"/>
          <w:lang w:val="en-US"/>
        </w:rPr>
      </w:pPr>
    </w:p>
    <w:p w:rsidR="00CF5141" w:rsidRPr="002D1D0A" w:rsidRDefault="00CF5141" w:rsidP="00CF5141">
      <w:pPr>
        <w:ind w:left="720"/>
        <w:jc w:val="center"/>
        <w:rPr>
          <w:rStyle w:val="a8"/>
          <w:b/>
          <w:bCs/>
          <w:color w:val="FF0000"/>
          <w:sz w:val="36"/>
          <w:szCs w:val="36"/>
        </w:rPr>
      </w:pPr>
      <w:r w:rsidRPr="002D1D0A">
        <w:rPr>
          <w:rStyle w:val="a8"/>
          <w:b/>
          <w:bCs/>
          <w:color w:val="FF0000"/>
          <w:sz w:val="36"/>
          <w:szCs w:val="36"/>
        </w:rPr>
        <w:t>Первая помощь</w:t>
      </w:r>
      <w:r>
        <w:rPr>
          <w:rStyle w:val="a8"/>
          <w:b/>
          <w:bCs/>
          <w:color w:val="FF0000"/>
          <w:sz w:val="36"/>
          <w:szCs w:val="36"/>
        </w:rPr>
        <w:t>:</w:t>
      </w:r>
    </w:p>
    <w:p w:rsidR="00CF5141" w:rsidRPr="002D1D0A" w:rsidRDefault="00CF5141" w:rsidP="00CF5141">
      <w:pPr>
        <w:spacing w:line="276" w:lineRule="auto"/>
        <w:jc w:val="both"/>
        <w:rPr>
          <w:rStyle w:val="a8"/>
          <w:i w:val="0"/>
          <w:iCs w:val="0"/>
          <w:sz w:val="28"/>
          <w:szCs w:val="28"/>
        </w:rPr>
      </w:pPr>
      <w:r>
        <w:rPr>
          <w:rStyle w:val="a8"/>
          <w:i w:val="0"/>
          <w:iCs w:val="0"/>
          <w:sz w:val="28"/>
          <w:szCs w:val="28"/>
        </w:rPr>
        <w:t>- п</w:t>
      </w:r>
      <w:r w:rsidRPr="002D1D0A">
        <w:rPr>
          <w:rStyle w:val="a8"/>
          <w:i w:val="0"/>
          <w:iCs w:val="0"/>
          <w:sz w:val="28"/>
          <w:szCs w:val="28"/>
        </w:rPr>
        <w:t xml:space="preserve">рекратить воздействие теплового фактора, перенести пострадавшего в прохладное место, </w:t>
      </w:r>
      <w:r>
        <w:rPr>
          <w:rStyle w:val="a8"/>
          <w:i w:val="0"/>
          <w:iCs w:val="0"/>
          <w:sz w:val="28"/>
          <w:szCs w:val="28"/>
        </w:rPr>
        <w:t>положить на</w:t>
      </w:r>
      <w:r w:rsidRPr="002D1D0A">
        <w:rPr>
          <w:rStyle w:val="a8"/>
          <w:i w:val="0"/>
          <w:iCs w:val="0"/>
          <w:sz w:val="28"/>
          <w:szCs w:val="28"/>
        </w:rPr>
        <w:t xml:space="preserve"> твердую горизонтальную поверхность и вызвать </w:t>
      </w:r>
      <w:r>
        <w:rPr>
          <w:rStyle w:val="a8"/>
          <w:i w:val="0"/>
          <w:iCs w:val="0"/>
          <w:sz w:val="28"/>
          <w:szCs w:val="28"/>
        </w:rPr>
        <w:t>скорую помощь</w:t>
      </w:r>
      <w:r w:rsidRPr="002D1D0A">
        <w:rPr>
          <w:rStyle w:val="a8"/>
          <w:i w:val="0"/>
          <w:iCs w:val="0"/>
          <w:sz w:val="28"/>
          <w:szCs w:val="28"/>
        </w:rPr>
        <w:t>;</w:t>
      </w:r>
    </w:p>
    <w:p w:rsidR="00CF5141" w:rsidRPr="002D1D0A" w:rsidRDefault="00CF5141" w:rsidP="00CF5141">
      <w:pPr>
        <w:spacing w:line="276" w:lineRule="auto"/>
        <w:jc w:val="both"/>
        <w:rPr>
          <w:rStyle w:val="a8"/>
          <w:i w:val="0"/>
          <w:iCs w:val="0"/>
          <w:sz w:val="28"/>
          <w:szCs w:val="28"/>
        </w:rPr>
      </w:pPr>
      <w:r>
        <w:rPr>
          <w:rStyle w:val="a8"/>
          <w:i w:val="0"/>
          <w:iCs w:val="0"/>
          <w:sz w:val="28"/>
          <w:szCs w:val="28"/>
        </w:rPr>
        <w:t>- д</w:t>
      </w:r>
      <w:r w:rsidRPr="002D1D0A">
        <w:rPr>
          <w:rStyle w:val="a8"/>
          <w:i w:val="0"/>
          <w:iCs w:val="0"/>
          <w:sz w:val="28"/>
          <w:szCs w:val="28"/>
        </w:rPr>
        <w:t>о приезда врачей следует непрерывно контролиров</w:t>
      </w:r>
      <w:r>
        <w:rPr>
          <w:rStyle w:val="a8"/>
          <w:i w:val="0"/>
          <w:iCs w:val="0"/>
          <w:sz w:val="28"/>
          <w:szCs w:val="28"/>
        </w:rPr>
        <w:t>ать состояние пострадавшего;</w:t>
      </w:r>
    </w:p>
    <w:p w:rsidR="00CF5141" w:rsidRPr="002D1D0A" w:rsidRDefault="00CF5141" w:rsidP="00CF5141">
      <w:pPr>
        <w:spacing w:line="276" w:lineRule="auto"/>
        <w:jc w:val="both"/>
        <w:rPr>
          <w:rStyle w:val="a8"/>
          <w:i w:val="0"/>
          <w:iCs w:val="0"/>
          <w:sz w:val="28"/>
          <w:szCs w:val="28"/>
        </w:rPr>
      </w:pPr>
      <w:r>
        <w:rPr>
          <w:rStyle w:val="a8"/>
          <w:i w:val="0"/>
          <w:iCs w:val="0"/>
          <w:sz w:val="28"/>
          <w:szCs w:val="28"/>
        </w:rPr>
        <w:t>- с</w:t>
      </w:r>
      <w:r w:rsidRPr="002D1D0A">
        <w:rPr>
          <w:rStyle w:val="a8"/>
          <w:i w:val="0"/>
          <w:iCs w:val="0"/>
          <w:sz w:val="28"/>
          <w:szCs w:val="28"/>
        </w:rPr>
        <w:t xml:space="preserve">ледует охладить организм пострадавшего, приложив к затылку, лицу и подмышечным впадинам холодные компрессы; </w:t>
      </w:r>
    </w:p>
    <w:p w:rsidR="00CF5141" w:rsidRPr="002D1D0A" w:rsidRDefault="00CF5141" w:rsidP="00CF5141">
      <w:pPr>
        <w:spacing w:line="276" w:lineRule="auto"/>
        <w:jc w:val="both"/>
        <w:rPr>
          <w:rStyle w:val="a8"/>
          <w:i w:val="0"/>
          <w:iCs w:val="0"/>
          <w:sz w:val="28"/>
          <w:szCs w:val="28"/>
        </w:rPr>
      </w:pPr>
      <w:r>
        <w:rPr>
          <w:rStyle w:val="a8"/>
          <w:i w:val="0"/>
          <w:iCs w:val="0"/>
          <w:sz w:val="28"/>
          <w:szCs w:val="28"/>
        </w:rPr>
        <w:t>- о</w:t>
      </w:r>
      <w:r w:rsidRPr="002D1D0A">
        <w:rPr>
          <w:rStyle w:val="a8"/>
          <w:i w:val="0"/>
          <w:iCs w:val="0"/>
          <w:sz w:val="28"/>
          <w:szCs w:val="28"/>
        </w:rPr>
        <w:t>бливать тело пострадавшего прохладной водой;</w:t>
      </w:r>
    </w:p>
    <w:p w:rsidR="00CF5141" w:rsidRPr="002D1D0A" w:rsidRDefault="00CF5141" w:rsidP="00CF5141">
      <w:pPr>
        <w:spacing w:line="276" w:lineRule="auto"/>
        <w:jc w:val="both"/>
        <w:rPr>
          <w:rStyle w:val="a8"/>
          <w:i w:val="0"/>
          <w:iCs w:val="0"/>
          <w:sz w:val="28"/>
          <w:szCs w:val="28"/>
        </w:rPr>
      </w:pPr>
      <w:r>
        <w:rPr>
          <w:rStyle w:val="a8"/>
          <w:i w:val="0"/>
          <w:iCs w:val="0"/>
          <w:sz w:val="28"/>
          <w:szCs w:val="28"/>
        </w:rPr>
        <w:t>- о</w:t>
      </w:r>
      <w:r w:rsidRPr="002D1D0A">
        <w:rPr>
          <w:rStyle w:val="a8"/>
          <w:i w:val="0"/>
          <w:iCs w:val="0"/>
          <w:sz w:val="28"/>
          <w:szCs w:val="28"/>
        </w:rPr>
        <w:t>беспечить пострадавшему приток свежего воздуха;</w:t>
      </w:r>
    </w:p>
    <w:p w:rsidR="00CF5141" w:rsidRPr="002D1D0A" w:rsidRDefault="00CF5141" w:rsidP="00CF5141">
      <w:pPr>
        <w:spacing w:line="276" w:lineRule="auto"/>
        <w:jc w:val="both"/>
        <w:rPr>
          <w:rStyle w:val="a8"/>
          <w:i w:val="0"/>
          <w:iCs w:val="0"/>
          <w:sz w:val="28"/>
          <w:szCs w:val="28"/>
        </w:rPr>
      </w:pPr>
      <w:r>
        <w:rPr>
          <w:rStyle w:val="a8"/>
          <w:i w:val="0"/>
          <w:iCs w:val="0"/>
          <w:sz w:val="28"/>
          <w:szCs w:val="28"/>
        </w:rPr>
        <w:t>- в</w:t>
      </w:r>
      <w:r w:rsidRPr="002D1D0A">
        <w:rPr>
          <w:rStyle w:val="a8"/>
          <w:i w:val="0"/>
          <w:iCs w:val="0"/>
          <w:sz w:val="28"/>
          <w:szCs w:val="28"/>
        </w:rPr>
        <w:t xml:space="preserve"> случае помутнения сознания дать понюхать нашатырный спирт;</w:t>
      </w:r>
    </w:p>
    <w:p w:rsidR="00CF5141" w:rsidRPr="002D1D0A" w:rsidRDefault="00CF5141" w:rsidP="00CF5141">
      <w:pPr>
        <w:spacing w:line="276" w:lineRule="auto"/>
        <w:jc w:val="both"/>
        <w:rPr>
          <w:rStyle w:val="a8"/>
          <w:i w:val="0"/>
          <w:iCs w:val="0"/>
          <w:sz w:val="28"/>
          <w:szCs w:val="28"/>
        </w:rPr>
      </w:pPr>
      <w:r>
        <w:rPr>
          <w:rStyle w:val="a8"/>
          <w:i w:val="0"/>
          <w:iCs w:val="0"/>
          <w:sz w:val="28"/>
          <w:szCs w:val="28"/>
        </w:rPr>
        <w:t>- в</w:t>
      </w:r>
      <w:r w:rsidRPr="002D1D0A">
        <w:rPr>
          <w:rStyle w:val="a8"/>
          <w:i w:val="0"/>
          <w:iCs w:val="0"/>
          <w:sz w:val="28"/>
          <w:szCs w:val="28"/>
        </w:rPr>
        <w:t xml:space="preserve"> случае рвоты уложить на бок или живот во избежание вдыхания рвотных масс. </w:t>
      </w:r>
    </w:p>
    <w:p w:rsidR="00CF5141" w:rsidRPr="002D1D0A" w:rsidRDefault="00CF5141" w:rsidP="00CF5141">
      <w:pPr>
        <w:jc w:val="center"/>
        <w:rPr>
          <w:rStyle w:val="a8"/>
          <w:b/>
          <w:bCs/>
          <w:color w:val="FF0000"/>
          <w:sz w:val="36"/>
          <w:szCs w:val="36"/>
        </w:rPr>
      </w:pPr>
      <w:r w:rsidRPr="002D1D0A">
        <w:rPr>
          <w:rStyle w:val="a8"/>
          <w:b/>
          <w:bCs/>
          <w:color w:val="FF0000"/>
          <w:sz w:val="36"/>
          <w:szCs w:val="36"/>
        </w:rPr>
        <w:t>Что не следует делать</w:t>
      </w:r>
      <w:r>
        <w:rPr>
          <w:rStyle w:val="a8"/>
          <w:b/>
          <w:bCs/>
          <w:color w:val="FF0000"/>
          <w:sz w:val="36"/>
          <w:szCs w:val="36"/>
        </w:rPr>
        <w:t>:</w:t>
      </w:r>
    </w:p>
    <w:p w:rsidR="00CF5141" w:rsidRPr="002D1D0A" w:rsidRDefault="00311EA9" w:rsidP="00311EA9">
      <w:pPr>
        <w:spacing w:line="276" w:lineRule="auto"/>
        <w:jc w:val="both"/>
        <w:rPr>
          <w:rStyle w:val="a8"/>
          <w:i w:val="0"/>
          <w:iCs w:val="0"/>
          <w:sz w:val="28"/>
          <w:szCs w:val="28"/>
        </w:rPr>
      </w:pPr>
      <w:r>
        <w:rPr>
          <w:rStyle w:val="a8"/>
          <w:i w:val="0"/>
          <w:iCs w:val="0"/>
          <w:sz w:val="28"/>
          <w:szCs w:val="28"/>
        </w:rPr>
        <w:t>- о</w:t>
      </w:r>
      <w:r w:rsidR="00CF5141" w:rsidRPr="002D1D0A">
        <w:rPr>
          <w:rStyle w:val="a8"/>
          <w:i w:val="0"/>
          <w:iCs w:val="0"/>
          <w:sz w:val="28"/>
          <w:szCs w:val="28"/>
        </w:rPr>
        <w:t>ставлять пострадавшего под воздействием повышенной температуры окружающей среды;</w:t>
      </w:r>
    </w:p>
    <w:p w:rsidR="00CF5141" w:rsidRPr="002D1D0A" w:rsidRDefault="00311EA9" w:rsidP="00311EA9">
      <w:pPr>
        <w:spacing w:line="276" w:lineRule="auto"/>
        <w:jc w:val="both"/>
        <w:rPr>
          <w:rStyle w:val="a8"/>
          <w:i w:val="0"/>
          <w:iCs w:val="0"/>
          <w:sz w:val="28"/>
          <w:szCs w:val="28"/>
        </w:rPr>
      </w:pPr>
      <w:r>
        <w:rPr>
          <w:rStyle w:val="a8"/>
          <w:i w:val="0"/>
          <w:iCs w:val="0"/>
          <w:sz w:val="28"/>
          <w:szCs w:val="28"/>
        </w:rPr>
        <w:t>- о</w:t>
      </w:r>
      <w:r w:rsidR="00CF5141" w:rsidRPr="002D1D0A">
        <w:rPr>
          <w:rStyle w:val="a8"/>
          <w:i w:val="0"/>
          <w:iCs w:val="0"/>
          <w:sz w:val="28"/>
          <w:szCs w:val="28"/>
        </w:rPr>
        <w:t>ставлять пострадавшего без присмотра;</w:t>
      </w:r>
    </w:p>
    <w:p w:rsidR="00CF5141" w:rsidRPr="002D1D0A" w:rsidRDefault="00311EA9" w:rsidP="00311EA9">
      <w:pPr>
        <w:spacing w:line="276" w:lineRule="auto"/>
        <w:jc w:val="both"/>
        <w:rPr>
          <w:rStyle w:val="a8"/>
          <w:i w:val="0"/>
          <w:iCs w:val="0"/>
          <w:sz w:val="28"/>
          <w:szCs w:val="28"/>
        </w:rPr>
      </w:pPr>
      <w:r>
        <w:rPr>
          <w:rStyle w:val="a8"/>
          <w:i w:val="0"/>
          <w:iCs w:val="0"/>
          <w:sz w:val="28"/>
          <w:szCs w:val="28"/>
        </w:rPr>
        <w:t>- п</w:t>
      </w:r>
      <w:r w:rsidR="00CF5141" w:rsidRPr="002D1D0A">
        <w:rPr>
          <w:rStyle w:val="a8"/>
          <w:i w:val="0"/>
          <w:iCs w:val="0"/>
          <w:sz w:val="28"/>
          <w:szCs w:val="28"/>
        </w:rPr>
        <w:t>роводить сердечно-легочную реанимацию при отсутств</w:t>
      </w:r>
      <w:r>
        <w:rPr>
          <w:rStyle w:val="a8"/>
          <w:i w:val="0"/>
          <w:iCs w:val="0"/>
          <w:sz w:val="28"/>
          <w:szCs w:val="28"/>
        </w:rPr>
        <w:t>ии необходимых знаний и навыков.</w:t>
      </w:r>
      <w:bookmarkStart w:id="0" w:name="_GoBack"/>
      <w:bookmarkEnd w:id="0"/>
    </w:p>
    <w:p w:rsidR="004946C6" w:rsidRPr="00B375E1" w:rsidRDefault="004946C6" w:rsidP="00B375E1">
      <w:pPr>
        <w:ind w:left="360"/>
        <w:rPr>
          <w:b/>
          <w:color w:val="FF0000"/>
          <w:sz w:val="32"/>
          <w:szCs w:val="32"/>
        </w:rPr>
      </w:pP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Телефон пожарной охраны – 101, 112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Единый телефон доверия ГУ МЧС России по г. Москве: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 xml:space="preserve"> +7(495) 637-22-22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mchs.qov.ru – официальный интернет сайт МЧС России</w:t>
      </w:r>
    </w:p>
    <w:sectPr w:rsidR="00913CE4" w:rsidRPr="009C0B8D" w:rsidSect="00BA0E1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B10"/>
    <w:multiLevelType w:val="hybridMultilevel"/>
    <w:tmpl w:val="4978D5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E68AD"/>
    <w:multiLevelType w:val="multilevel"/>
    <w:tmpl w:val="E75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87015A"/>
    <w:multiLevelType w:val="multilevel"/>
    <w:tmpl w:val="00C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7E0F8E"/>
    <w:multiLevelType w:val="hybridMultilevel"/>
    <w:tmpl w:val="DCA649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F0F86"/>
    <w:multiLevelType w:val="hybridMultilevel"/>
    <w:tmpl w:val="85E8943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474B4237"/>
    <w:multiLevelType w:val="hybridMultilevel"/>
    <w:tmpl w:val="D736B5C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4863338A"/>
    <w:multiLevelType w:val="hybridMultilevel"/>
    <w:tmpl w:val="2A4E49CA"/>
    <w:lvl w:ilvl="0" w:tplc="2FE245B4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color w:val="9933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67BA1A01"/>
    <w:multiLevelType w:val="hybridMultilevel"/>
    <w:tmpl w:val="A2D8E4B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4629B2"/>
    <w:multiLevelType w:val="hybridMultilevel"/>
    <w:tmpl w:val="D11CB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23"/>
    <w:rsid w:val="00046652"/>
    <w:rsid w:val="000821F9"/>
    <w:rsid w:val="00153A7E"/>
    <w:rsid w:val="001675F9"/>
    <w:rsid w:val="00176BFF"/>
    <w:rsid w:val="001B44DD"/>
    <w:rsid w:val="0025324C"/>
    <w:rsid w:val="00283C69"/>
    <w:rsid w:val="002C4CBC"/>
    <w:rsid w:val="002F0AFF"/>
    <w:rsid w:val="00311EA9"/>
    <w:rsid w:val="00374950"/>
    <w:rsid w:val="003802ED"/>
    <w:rsid w:val="003E57C9"/>
    <w:rsid w:val="003F3F9C"/>
    <w:rsid w:val="0043579B"/>
    <w:rsid w:val="004946C6"/>
    <w:rsid w:val="004956FF"/>
    <w:rsid w:val="004F2123"/>
    <w:rsid w:val="00506848"/>
    <w:rsid w:val="00720180"/>
    <w:rsid w:val="00857DEF"/>
    <w:rsid w:val="008C565B"/>
    <w:rsid w:val="008D7792"/>
    <w:rsid w:val="009017EF"/>
    <w:rsid w:val="009049E9"/>
    <w:rsid w:val="00913602"/>
    <w:rsid w:val="00913CE4"/>
    <w:rsid w:val="00996781"/>
    <w:rsid w:val="009C0B8D"/>
    <w:rsid w:val="009D4E20"/>
    <w:rsid w:val="009E37DA"/>
    <w:rsid w:val="00AD0445"/>
    <w:rsid w:val="00AD7667"/>
    <w:rsid w:val="00B375E1"/>
    <w:rsid w:val="00B55ABF"/>
    <w:rsid w:val="00BA0E1A"/>
    <w:rsid w:val="00CA1E6E"/>
    <w:rsid w:val="00CF5141"/>
    <w:rsid w:val="00DA6336"/>
    <w:rsid w:val="00E2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rsid w:val="000821F9"/>
    <w:pPr>
      <w:spacing w:before="100" w:beforeAutospacing="1" w:after="100" w:afterAutospacing="1"/>
    </w:pPr>
  </w:style>
  <w:style w:type="paragraph" w:styleId="a6">
    <w:name w:val="List Paragraph"/>
    <w:basedOn w:val="a"/>
    <w:uiPriority w:val="99"/>
    <w:qFormat/>
    <w:rsid w:val="004946C6"/>
    <w:pPr>
      <w:ind w:left="720"/>
    </w:pPr>
  </w:style>
  <w:style w:type="character" w:styleId="a7">
    <w:name w:val="Strong"/>
    <w:qFormat/>
    <w:rsid w:val="00B375E1"/>
    <w:rPr>
      <w:b/>
      <w:bCs/>
    </w:rPr>
  </w:style>
  <w:style w:type="character" w:styleId="a8">
    <w:name w:val="Emphasis"/>
    <w:basedOn w:val="a0"/>
    <w:uiPriority w:val="99"/>
    <w:qFormat/>
    <w:rsid w:val="00CF5141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rsid w:val="000821F9"/>
    <w:pPr>
      <w:spacing w:before="100" w:beforeAutospacing="1" w:after="100" w:afterAutospacing="1"/>
    </w:pPr>
  </w:style>
  <w:style w:type="paragraph" w:styleId="a6">
    <w:name w:val="List Paragraph"/>
    <w:basedOn w:val="a"/>
    <w:uiPriority w:val="99"/>
    <w:qFormat/>
    <w:rsid w:val="004946C6"/>
    <w:pPr>
      <w:ind w:left="720"/>
    </w:pPr>
  </w:style>
  <w:style w:type="character" w:styleId="a7">
    <w:name w:val="Strong"/>
    <w:qFormat/>
    <w:rsid w:val="00B375E1"/>
    <w:rPr>
      <w:b/>
      <w:bCs/>
    </w:rPr>
  </w:style>
  <w:style w:type="character" w:styleId="a8">
    <w:name w:val="Emphasis"/>
    <w:basedOn w:val="a0"/>
    <w:uiPriority w:val="99"/>
    <w:qFormat/>
    <w:rsid w:val="00CF5141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08296">
                  <w:marLeft w:val="75"/>
                  <w:marRight w:val="0"/>
                  <w:marTop w:val="0"/>
                  <w:marBottom w:val="10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01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E2DBF-0A45-43ED-BA03-C037755C5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громов</cp:lastModifiedBy>
  <cp:revision>10</cp:revision>
  <cp:lastPrinted>2016-04-30T05:28:00Z</cp:lastPrinted>
  <dcterms:created xsi:type="dcterms:W3CDTF">2016-06-02T13:49:00Z</dcterms:created>
  <dcterms:modified xsi:type="dcterms:W3CDTF">2016-07-04T11:38:00Z</dcterms:modified>
</cp:coreProperties>
</file>