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675F9" w:rsidRDefault="003802ED" w:rsidP="000821F9">
      <w:pPr>
        <w:jc w:val="center"/>
        <w:rPr>
          <w:b/>
          <w:color w:val="FF0000"/>
          <w:kern w:val="36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</w:t>
      </w:r>
    </w:p>
    <w:p w:rsidR="000821F9" w:rsidRDefault="000821F9" w:rsidP="000821F9">
      <w:pPr>
        <w:jc w:val="center"/>
        <w:rPr>
          <w:b/>
          <w:bCs/>
          <w:color w:val="0033CC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375E1">
        <w:rPr>
          <w:b/>
          <w:bCs/>
          <w:color w:val="0033CC"/>
          <w:sz w:val="28"/>
          <w:szCs w:val="28"/>
        </w:rPr>
        <w:t>ПОЖАРНАЯ БЕЗОПАСНОСТЬ И ЭЛЕКТРИЧЕСТВО</w:t>
      </w:r>
      <w:r>
        <w:rPr>
          <w:b/>
          <w:bCs/>
          <w:color w:val="0033CC"/>
          <w:sz w:val="28"/>
          <w:szCs w:val="28"/>
        </w:rPr>
        <w:t>!</w:t>
      </w:r>
    </w:p>
    <w:p w:rsidR="00B375E1" w:rsidRPr="000821F9" w:rsidRDefault="00B375E1" w:rsidP="00B375E1">
      <w:pPr>
        <w:ind w:firstLine="709"/>
        <w:jc w:val="both"/>
        <w:rPr>
          <w:b/>
          <w:bCs/>
          <w:color w:val="0033CC"/>
          <w:sz w:val="28"/>
          <w:szCs w:val="28"/>
        </w:rPr>
      </w:pP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i/>
          <w:color w:val="FF9900"/>
          <w:sz w:val="28"/>
          <w:szCs w:val="28"/>
        </w:rPr>
      </w:pPr>
      <w:r w:rsidRPr="00B375E1">
        <w:rPr>
          <w:rStyle w:val="a7"/>
          <w:i/>
          <w:color w:val="FF9900"/>
          <w:sz w:val="28"/>
          <w:szCs w:val="28"/>
        </w:rPr>
        <w:t>Электрические бытовые приборы могут стать причиной пожара. Чтобы этого не случилось, соблюдайте следующие меры безопасности: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не перегружайте электросеть. Чем меньше электроприборов работает одновременно, тем безопаснее;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не оставляйте без присмотра включенный утюг и электроплиту;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располагайте электронагревательные приборы на негорючей поверхности;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не используйте самодельные или неисправные электрообогреватели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отключайте телевизор от сети, так как в режиме ожидания основные его узлы находятся под напряжением и имеется угроза загорания при скачках напряжения;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регулярно удаляйте с задней стенки холодильника пыль, которая хорошо распространяет пламя;</w:t>
      </w:r>
    </w:p>
    <w:p w:rsidR="00B375E1" w:rsidRP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Pr="00B375E1">
        <w:rPr>
          <w:rStyle w:val="a7"/>
          <w:b w:val="0"/>
          <w:sz w:val="28"/>
          <w:szCs w:val="28"/>
        </w:rPr>
        <w:t>внимательно изучите инструкцию по эксплуатации электроприбора и действуйте в полном соответствии с изложенными в ней рекомендациями.</w:t>
      </w:r>
    </w:p>
    <w:p w:rsidR="00B375E1" w:rsidRDefault="00B375E1" w:rsidP="00B375E1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B375E1" w:rsidRDefault="00B375E1" w:rsidP="00B375E1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B0705D">
        <w:rPr>
          <w:bCs/>
          <w:noProof/>
          <w:sz w:val="28"/>
          <w:szCs w:val="28"/>
        </w:rPr>
        <w:drawing>
          <wp:inline distT="0" distB="0" distL="0" distR="0">
            <wp:extent cx="3124200" cy="2447925"/>
            <wp:effectExtent l="0" t="0" r="0" b="9525"/>
            <wp:docPr id="3" name="Рисунок 3" descr="2fb5466a104eac2a47f2a0a18a52967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fb5466a104eac2a47f2a0a18a529671_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E1" w:rsidRPr="00B0705D" w:rsidRDefault="00B375E1" w:rsidP="00B375E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375E1" w:rsidRPr="00B375E1" w:rsidRDefault="00B375E1" w:rsidP="00B375E1">
      <w:pPr>
        <w:ind w:firstLine="709"/>
        <w:jc w:val="both"/>
        <w:rPr>
          <w:b/>
          <w:i/>
          <w:color w:val="FF9900"/>
          <w:sz w:val="32"/>
          <w:szCs w:val="32"/>
        </w:rPr>
      </w:pPr>
      <w:r w:rsidRPr="00B375E1">
        <w:rPr>
          <w:b/>
          <w:i/>
          <w:color w:val="FF9900"/>
          <w:sz w:val="32"/>
          <w:szCs w:val="32"/>
        </w:rPr>
        <w:t>Способы ликвидации возгорания электроприборов:</w:t>
      </w:r>
    </w:p>
    <w:p w:rsidR="00B375E1" w:rsidRPr="00B375E1" w:rsidRDefault="00B375E1" w:rsidP="00B375E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75E1">
        <w:rPr>
          <w:sz w:val="28"/>
          <w:szCs w:val="28"/>
        </w:rPr>
        <w:t xml:space="preserve">В квартире появился неприятный запах горелой изоляции – отключите общий </w:t>
      </w:r>
      <w:proofErr w:type="spellStart"/>
      <w:r w:rsidRPr="00B375E1">
        <w:rPr>
          <w:sz w:val="28"/>
          <w:szCs w:val="28"/>
        </w:rPr>
        <w:t>электровыключатель</w:t>
      </w:r>
      <w:proofErr w:type="spellEnd"/>
      <w:r w:rsidRPr="00B375E1">
        <w:rPr>
          <w:sz w:val="28"/>
          <w:szCs w:val="28"/>
        </w:rPr>
        <w:t>, обесточьте квартиру.</w:t>
      </w:r>
    </w:p>
    <w:p w:rsidR="00B375E1" w:rsidRPr="00B375E1" w:rsidRDefault="00B375E1" w:rsidP="00B375E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75E1">
        <w:rPr>
          <w:b/>
          <w:color w:val="FF6600"/>
          <w:sz w:val="28"/>
          <w:szCs w:val="28"/>
        </w:rPr>
        <w:t>НЕЛЬЗЯ ТУШИТЬ ВОДОЙ АППАРАТУРУ, ВКЛЮЧЕННУЮ В ЭЛЕКТРОСЕТЬ!</w:t>
      </w:r>
      <w:r w:rsidRPr="00B375E1">
        <w:rPr>
          <w:sz w:val="28"/>
          <w:szCs w:val="28"/>
        </w:rPr>
        <w:t xml:space="preserve"> При загорании телевизора, холодильника, утюга</w:t>
      </w:r>
      <w:r w:rsidRPr="00025DE2">
        <w:rPr>
          <w:rFonts w:ascii="Arial" w:hAnsi="Arial" w:cs="Arial"/>
          <w:sz w:val="28"/>
          <w:szCs w:val="28"/>
        </w:rPr>
        <w:t xml:space="preserve"> </w:t>
      </w:r>
      <w:r w:rsidRPr="00B375E1">
        <w:rPr>
          <w:sz w:val="28"/>
          <w:szCs w:val="28"/>
        </w:rPr>
        <w:t xml:space="preserve">обесточьте </w:t>
      </w:r>
      <w:r w:rsidRPr="00B375E1">
        <w:rPr>
          <w:sz w:val="28"/>
          <w:szCs w:val="28"/>
        </w:rPr>
        <w:lastRenderedPageBreak/>
        <w:t>квартиру или отключите приборы, вынув шнур из розетки, не подвергая свою жизнь опасности.</w:t>
      </w:r>
    </w:p>
    <w:p w:rsidR="00B375E1" w:rsidRPr="00B375E1" w:rsidRDefault="00B375E1" w:rsidP="00B375E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75E1">
        <w:rPr>
          <w:sz w:val="28"/>
          <w:szCs w:val="28"/>
        </w:rPr>
        <w:t>Если горение только началось, можно накрыть обесточенный телевизор шерстяным одеялом, плотной тканью.</w:t>
      </w:r>
    </w:p>
    <w:p w:rsidR="00B375E1" w:rsidRPr="00B375E1" w:rsidRDefault="00B375E1" w:rsidP="00B375E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75E1">
        <w:rPr>
          <w:sz w:val="28"/>
          <w:szCs w:val="28"/>
        </w:rPr>
        <w:t>Небольшое пламя на обесточенном телевизоре можно залить водой, но при этом надо находиться сзади ли сбоку от телевизора во избежание травм при возможном взрыве кинескопа.</w:t>
      </w:r>
    </w:p>
    <w:p w:rsidR="00B375E1" w:rsidRPr="00B375E1" w:rsidRDefault="00B375E1" w:rsidP="00B375E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75E1">
        <w:rPr>
          <w:sz w:val="28"/>
          <w:szCs w:val="28"/>
        </w:rPr>
        <w:t>Когда воду использовать нельзя (горящий электроприбор находится под напряжением), небольшой очаг горения можно попытаться засыпать стиральным порошком, песком, землей (например, из цветочного горшка).</w:t>
      </w:r>
    </w:p>
    <w:p w:rsidR="00B375E1" w:rsidRPr="00B375E1" w:rsidRDefault="00B375E1" w:rsidP="00B375E1">
      <w:pPr>
        <w:ind w:firstLine="709"/>
        <w:jc w:val="both"/>
        <w:rPr>
          <w:color w:val="385623" w:themeColor="accent6" w:themeShade="80"/>
          <w:sz w:val="28"/>
          <w:szCs w:val="28"/>
        </w:rPr>
      </w:pPr>
    </w:p>
    <w:p w:rsidR="004946C6" w:rsidRPr="00B375E1" w:rsidRDefault="004946C6" w:rsidP="00B375E1">
      <w:pPr>
        <w:ind w:left="360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</w:t>
      </w:r>
      <w:bookmarkStart w:id="0" w:name="_GoBack"/>
      <w:bookmarkEnd w:id="0"/>
      <w:r w:rsidRPr="009C0B8D">
        <w:rPr>
          <w:b/>
          <w:color w:val="FF0000"/>
          <w:sz w:val="32"/>
          <w:szCs w:val="32"/>
        </w:rPr>
        <w:t>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46C6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375E1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91A6-817B-4AF0-A8EA-B2B18B5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  <w:style w:type="character" w:styleId="a7">
    <w:name w:val="Strong"/>
    <w:qFormat/>
    <w:rsid w:val="00B3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B447-130E-41E1-A630-C05565A2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cp:lastPrinted>2016-04-30T05:28:00Z</cp:lastPrinted>
  <dcterms:created xsi:type="dcterms:W3CDTF">2016-06-02T13:49:00Z</dcterms:created>
  <dcterms:modified xsi:type="dcterms:W3CDTF">2016-07-04T09:11:00Z</dcterms:modified>
</cp:coreProperties>
</file>