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E2E1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84614BB" wp14:editId="4396341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000B39" w:rsidRDefault="00000B39" w:rsidP="007F4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000B39" w:rsidRDefault="00000B39" w:rsidP="007F4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000B39" w:rsidRPr="00000B39" w:rsidRDefault="00000B39" w:rsidP="00000B39">
      <w:pPr>
        <w:spacing w:before="100" w:beforeAutospacing="1" w:after="240" w:line="240" w:lineRule="atLeast"/>
        <w:jc w:val="center"/>
        <w:outlineLvl w:val="0"/>
        <w:rPr>
          <w:rFonts w:ascii="Georgia" w:eastAsia="Times New Roman" w:hAnsi="Georgia" w:cs="Tahoma"/>
          <w:i/>
          <w:iCs/>
          <w:color w:val="999999"/>
          <w:kern w:val="36"/>
          <w:sz w:val="27"/>
          <w:szCs w:val="27"/>
          <w:lang w:eastAsia="ru-RU"/>
        </w:rPr>
      </w:pPr>
      <w:r w:rsidRPr="00000B39">
        <w:rPr>
          <w:rFonts w:ascii="Georgia" w:eastAsia="Times New Roman" w:hAnsi="Georgia" w:cs="Tahoma"/>
          <w:i/>
          <w:iCs/>
          <w:color w:val="999999"/>
          <w:kern w:val="36"/>
          <w:sz w:val="27"/>
          <w:szCs w:val="27"/>
          <w:lang w:eastAsia="ru-RU"/>
        </w:rPr>
        <w:t>Памятка по пожарной безопасности в весенне-летний период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чтобы не случилось беды необходимо соблюдать правила пожарной безопасности: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</w:t>
      </w:r>
      <w:proofErr w:type="spellStart"/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Пожар – не стихия, а следствие беспечности людей! 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В пожароопасный период воздержитесь от посещения леса! Если вы все-таки оказались в лесу, соблюдайте следующие правила: 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пожароопасный период в лесу категорически запрещается: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разводить костры, использовать мангалы, другие приспособления для приготовления пищи;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курить, бросать горящие спички, окурки, вытряхивать из курительных трубок горячую золу;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стрелять из оружия, использовать пиротехнические изделия;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выжигать траву, а также стерню на полях.</w:t>
      </w:r>
    </w:p>
    <w:p w:rsidR="00000B39" w:rsidRPr="00000B39" w:rsidRDefault="00000B39" w:rsidP="00982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000B39" w:rsidRPr="00000B39" w:rsidRDefault="00000B39" w:rsidP="0000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обнаружили очаги возгорания, немедленно известите противопожарную службу по телефону </w:t>
      </w:r>
      <w:r w:rsidR="00E9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0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(по мобильному телефону по номеру 112)! </w:t>
      </w:r>
    </w:p>
    <w:p w:rsidR="00000B39" w:rsidRDefault="00000B39" w:rsidP="00000B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7F41D0" w:rsidRPr="007F41D0" w:rsidRDefault="007F41D0" w:rsidP="00331F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Единый телефон вызова пожарных и спасателей –</w:t>
      </w:r>
      <w:r w:rsidR="00331F31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>101</w:t>
      </w:r>
      <w:r w:rsidR="00D10153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>, 112</w:t>
      </w:r>
    </w:p>
    <w:p w:rsidR="007F41D0" w:rsidRPr="007F41D0" w:rsidRDefault="007F41D0" w:rsidP="00331F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Порядок вызова пожарных и спасателей с операторов сотовой связи</w:t>
      </w:r>
    </w:p>
    <w:p w:rsidR="00D06C6B" w:rsidRDefault="007F41D0" w:rsidP="00331F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Билайн, Мегафон и МТС-112; Скайлинк-01 </w:t>
      </w:r>
    </w:p>
    <w:p w:rsidR="007F41D0" w:rsidRPr="00D06C6B" w:rsidRDefault="007F41D0" w:rsidP="00D0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1D0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 ГУ МЧС России по</w:t>
      </w:r>
      <w:r w:rsidR="00D06C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4"/>
        </w:rPr>
        <w:t>г. Москве: +7(495) 637-22-22</w:t>
      </w:r>
    </w:p>
    <w:p w:rsidR="007F41D0" w:rsidRPr="007F41D0" w:rsidRDefault="007F41D0" w:rsidP="00331F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sectPr w:rsidR="007F41D0" w:rsidRPr="007F41D0" w:rsidSect="00982CA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000B39"/>
    <w:rsid w:val="002E3CB9"/>
    <w:rsid w:val="00331F31"/>
    <w:rsid w:val="00546813"/>
    <w:rsid w:val="00670422"/>
    <w:rsid w:val="007F41D0"/>
    <w:rsid w:val="00982CA1"/>
    <w:rsid w:val="00AE2E16"/>
    <w:rsid w:val="00D06C6B"/>
    <w:rsid w:val="00D10153"/>
    <w:rsid w:val="00E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Иовлева</cp:lastModifiedBy>
  <cp:revision>9</cp:revision>
  <cp:lastPrinted>2015-04-28T10:08:00Z</cp:lastPrinted>
  <dcterms:created xsi:type="dcterms:W3CDTF">2015-04-27T12:28:00Z</dcterms:created>
  <dcterms:modified xsi:type="dcterms:W3CDTF">2015-04-29T07:05:00Z</dcterms:modified>
</cp:coreProperties>
</file>